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A5B2" w14:textId="77777777" w:rsidR="00596BB3" w:rsidRPr="001F7AD9" w:rsidRDefault="001F7AD9" w:rsidP="001F7AD9">
      <w:pPr>
        <w:jc w:val="center"/>
        <w:rPr>
          <w:b/>
          <w:u w:val="single"/>
        </w:rPr>
      </w:pPr>
      <w:r w:rsidRPr="001F7AD9">
        <w:rPr>
          <w:b/>
          <w:u w:val="single"/>
        </w:rPr>
        <w:t>Barrow cum Denham Parish Council</w:t>
      </w:r>
    </w:p>
    <w:p w14:paraId="6DD24E37" w14:textId="4BF4667D" w:rsidR="001F7AD9" w:rsidRDefault="00280F39" w:rsidP="001F7AD9">
      <w:pPr>
        <w:jc w:val="center"/>
        <w:rPr>
          <w:b/>
          <w:u w:val="single"/>
        </w:rPr>
      </w:pPr>
      <w:r>
        <w:rPr>
          <w:b/>
          <w:u w:val="single"/>
        </w:rPr>
        <w:t>Finance Report for 20</w:t>
      </w:r>
      <w:r w:rsidR="00F86537">
        <w:rPr>
          <w:b/>
          <w:u w:val="single"/>
        </w:rPr>
        <w:t>2</w:t>
      </w:r>
      <w:r w:rsidR="00271F58">
        <w:rPr>
          <w:b/>
          <w:u w:val="single"/>
        </w:rPr>
        <w:t>4</w:t>
      </w:r>
      <w:r w:rsidR="00552515">
        <w:rPr>
          <w:b/>
          <w:u w:val="single"/>
        </w:rPr>
        <w:t>/20</w:t>
      </w:r>
      <w:r w:rsidR="00F86537">
        <w:rPr>
          <w:b/>
          <w:u w:val="single"/>
        </w:rPr>
        <w:t>2</w:t>
      </w:r>
      <w:r w:rsidR="00271F58">
        <w:rPr>
          <w:b/>
          <w:u w:val="single"/>
        </w:rPr>
        <w:t>5</w:t>
      </w:r>
    </w:p>
    <w:p w14:paraId="380F88CC" w14:textId="77777777" w:rsidR="001F7AD9" w:rsidRDefault="001F7AD9" w:rsidP="001F7AD9">
      <w:pPr>
        <w:jc w:val="center"/>
        <w:rPr>
          <w:b/>
          <w:u w:val="single"/>
        </w:rPr>
      </w:pPr>
    </w:p>
    <w:p w14:paraId="46FFC004" w14:textId="77777777" w:rsidR="001F7AD9" w:rsidRDefault="001F7AD9" w:rsidP="001F7AD9">
      <w:pPr>
        <w:rPr>
          <w:b/>
        </w:rPr>
      </w:pPr>
      <w:r w:rsidRPr="001F7AD9">
        <w:rPr>
          <w:b/>
        </w:rPr>
        <w:t>Income</w:t>
      </w:r>
    </w:p>
    <w:p w14:paraId="5C764559" w14:textId="29602ADD" w:rsidR="004728A0" w:rsidRDefault="00552515" w:rsidP="001F7AD9">
      <w:r>
        <w:t>Our Parish Precept for 20</w:t>
      </w:r>
      <w:r w:rsidR="00F86537">
        <w:t>2</w:t>
      </w:r>
      <w:r w:rsidR="00C22D60">
        <w:t>4</w:t>
      </w:r>
      <w:r>
        <w:t>/20</w:t>
      </w:r>
      <w:r w:rsidR="00F86537">
        <w:t>2</w:t>
      </w:r>
      <w:r w:rsidR="00C22D60">
        <w:t>5</w:t>
      </w:r>
      <w:r>
        <w:t xml:space="preserve"> </w:t>
      </w:r>
      <w:r w:rsidR="00F86537">
        <w:t xml:space="preserve">increased slightly on the previous year by </w:t>
      </w:r>
      <w:r w:rsidR="00C22D60">
        <w:t>1.2</w:t>
      </w:r>
      <w:r w:rsidR="00CE4B02">
        <w:t>%</w:t>
      </w:r>
      <w:r w:rsidR="00F86537">
        <w:t xml:space="preserve"> to £</w:t>
      </w:r>
      <w:r w:rsidR="00A50FB6">
        <w:t>28,</w:t>
      </w:r>
      <w:r w:rsidR="00C22D60">
        <w:t>583</w:t>
      </w:r>
      <w:r>
        <w:t>.</w:t>
      </w:r>
    </w:p>
    <w:p w14:paraId="7EF10BDC" w14:textId="65FBF011" w:rsidR="00F86537" w:rsidRDefault="00CE4B02" w:rsidP="001F7AD9">
      <w:r>
        <w:t>Due to increased interest rates b</w:t>
      </w:r>
      <w:r w:rsidR="00757C35">
        <w:t>ank interest received in the year</w:t>
      </w:r>
      <w:r w:rsidR="00A069A6">
        <w:t xml:space="preserve"> was £</w:t>
      </w:r>
      <w:r w:rsidR="00C22D60">
        <w:t>1,216</w:t>
      </w:r>
      <w:r w:rsidR="00552515">
        <w:t xml:space="preserve"> </w:t>
      </w:r>
      <w:r w:rsidR="00571F7E">
        <w:t>compared to £</w:t>
      </w:r>
      <w:r w:rsidR="00C22D60">
        <w:t>964</w:t>
      </w:r>
      <w:r w:rsidR="00757C35">
        <w:t xml:space="preserve"> in the previous year.</w:t>
      </w:r>
      <w:r w:rsidR="00F86537">
        <w:t xml:space="preserve">  </w:t>
      </w:r>
    </w:p>
    <w:p w14:paraId="5C38442A" w14:textId="33D43242" w:rsidR="00B92997" w:rsidRDefault="00B92997" w:rsidP="001F7AD9">
      <w:r>
        <w:t>Income from other sources has remained consistent with the previous year.  We continue to receive a healthy amount from the recycling bins</w:t>
      </w:r>
      <w:r w:rsidR="00A50FB6">
        <w:t xml:space="preserve"> </w:t>
      </w:r>
      <w:r w:rsidR="00C22D60">
        <w:t>which increased</w:t>
      </w:r>
      <w:r w:rsidR="00A50FB6">
        <w:t xml:space="preserve"> this year from £</w:t>
      </w:r>
      <w:r w:rsidR="00C22D60">
        <w:t>2,251</w:t>
      </w:r>
      <w:r w:rsidR="00A50FB6">
        <w:t xml:space="preserve"> in 202</w:t>
      </w:r>
      <w:r w:rsidR="00C22D60">
        <w:t>3</w:t>
      </w:r>
      <w:r w:rsidR="00A50FB6">
        <w:t>/202</w:t>
      </w:r>
      <w:r w:rsidR="00C22D60">
        <w:t>4</w:t>
      </w:r>
      <w:r w:rsidR="00A50FB6">
        <w:t xml:space="preserve"> to £</w:t>
      </w:r>
      <w:r w:rsidR="00C22D60">
        <w:t>2,927</w:t>
      </w:r>
      <w:r>
        <w:t xml:space="preserve">.  </w:t>
      </w:r>
    </w:p>
    <w:p w14:paraId="4BB76754" w14:textId="4670AEFB" w:rsidR="00A50FB6" w:rsidRDefault="00A50FB6" w:rsidP="001F7AD9">
      <w:r>
        <w:t xml:space="preserve">Burials income is </w:t>
      </w:r>
      <w:r w:rsidR="00C22D60">
        <w:t>up</w:t>
      </w:r>
      <w:r>
        <w:t xml:space="preserve"> compared to the previous year.  Last year it totalled £</w:t>
      </w:r>
      <w:r w:rsidR="001B42AE">
        <w:t>1,343</w:t>
      </w:r>
      <w:r>
        <w:t xml:space="preserve"> and this year it was £</w:t>
      </w:r>
      <w:r w:rsidR="001B42AE">
        <w:t>2,631</w:t>
      </w:r>
      <w:r>
        <w:t>.</w:t>
      </w:r>
    </w:p>
    <w:p w14:paraId="7A552F13" w14:textId="12870895" w:rsidR="001B42AE" w:rsidRDefault="001B42AE" w:rsidP="001F7AD9">
      <w:r>
        <w:t>Allotment income has increased to £1,775 compared to £1,078 in the previous year.</w:t>
      </w:r>
    </w:p>
    <w:p w14:paraId="42349F1D" w14:textId="50335959" w:rsidR="00CE4B02" w:rsidRDefault="00CE4B02" w:rsidP="001F7AD9">
      <w:r>
        <w:t>Grants were received for a few different projects/events including £</w:t>
      </w:r>
      <w:r w:rsidR="001B42AE">
        <w:t>500 for the village fete and £1,497</w:t>
      </w:r>
      <w:r w:rsidR="00A50FB6">
        <w:t xml:space="preserve"> for further Neighbourhood Plan costs.</w:t>
      </w:r>
    </w:p>
    <w:p w14:paraId="058ADFDF" w14:textId="77777777" w:rsidR="00757C35" w:rsidRDefault="00757C35" w:rsidP="001F7AD9">
      <w:pPr>
        <w:rPr>
          <w:b/>
        </w:rPr>
      </w:pPr>
      <w:r w:rsidRPr="00757C35">
        <w:rPr>
          <w:b/>
        </w:rPr>
        <w:t>Expenses</w:t>
      </w:r>
    </w:p>
    <w:p w14:paraId="0C4EBD20" w14:textId="71532A36" w:rsidR="00BD5230" w:rsidRDefault="00757C35" w:rsidP="00CE4B02">
      <w:r>
        <w:t xml:space="preserve">Included within administration costs are accountancy costs, audit costs, bank charges, clerk’s salary, insurance, printing and subscriptions.  </w:t>
      </w:r>
    </w:p>
    <w:p w14:paraId="17760DC3" w14:textId="3567403D" w:rsidR="00ED0C84" w:rsidRDefault="00ED0C84" w:rsidP="001F7AD9">
      <w:r>
        <w:t>The Parish</w:t>
      </w:r>
      <w:r w:rsidR="001D3B7A">
        <w:t xml:space="preserve"> Council paid out </w:t>
      </w:r>
      <w:r w:rsidR="00A50FB6">
        <w:t>donation</w:t>
      </w:r>
      <w:r w:rsidR="001B42AE">
        <w:t>s totalling</w:t>
      </w:r>
      <w:r w:rsidR="00A50FB6">
        <w:t xml:space="preserve"> </w:t>
      </w:r>
      <w:r w:rsidR="001D3B7A">
        <w:t>£</w:t>
      </w:r>
      <w:r w:rsidR="001B42AE">
        <w:t>300.  £200 to Royal British Legion and £100 to Barrow &amp; Denham Good Neighbours.</w:t>
      </w:r>
    </w:p>
    <w:p w14:paraId="6AADC656" w14:textId="6462C47C" w:rsidR="0067274D" w:rsidRDefault="0067274D" w:rsidP="001F7AD9">
      <w:r>
        <w:t>During the year £</w:t>
      </w:r>
      <w:r w:rsidR="001B42AE">
        <w:t>2,694</w:t>
      </w:r>
      <w:r>
        <w:t xml:space="preserve"> was spent on </w:t>
      </w:r>
      <w:r w:rsidR="001B42AE">
        <w:t>D Day Celebrations which was covered by grants received.</w:t>
      </w:r>
    </w:p>
    <w:p w14:paraId="26FAB713" w14:textId="22906EB5" w:rsidR="00827544" w:rsidRDefault="00827544" w:rsidP="001F7AD9">
      <w:r>
        <w:t xml:space="preserve">As with other years the main cost of the Parish Council is the maintenance of the public areas – allotments, footpaths, </w:t>
      </w:r>
      <w:r w:rsidR="00985BCF">
        <w:t>cemetery</w:t>
      </w:r>
      <w:r>
        <w:t>, churchyard, greens, playing fields and st</w:t>
      </w:r>
      <w:r w:rsidR="00FE550B">
        <w:t>reet cleaner.  The cost for 20</w:t>
      </w:r>
      <w:r w:rsidR="00F86537">
        <w:t>2</w:t>
      </w:r>
      <w:r w:rsidR="001B42AE">
        <w:t>4</w:t>
      </w:r>
      <w:r w:rsidR="00386BAF">
        <w:t>/20</w:t>
      </w:r>
      <w:r w:rsidR="00F86537">
        <w:t>2</w:t>
      </w:r>
      <w:r w:rsidR="001B42AE">
        <w:t>5</w:t>
      </w:r>
      <w:r>
        <w:t xml:space="preserve"> was £</w:t>
      </w:r>
      <w:r w:rsidR="001B42AE">
        <w:t>12,996</w:t>
      </w:r>
      <w:r w:rsidR="00F86537">
        <w:t xml:space="preserve"> compared to £</w:t>
      </w:r>
      <w:r w:rsidR="00BD5230">
        <w:t>1</w:t>
      </w:r>
      <w:r w:rsidR="00A50FB6">
        <w:t>2,</w:t>
      </w:r>
      <w:r w:rsidR="001B42AE">
        <w:t>12,699</w:t>
      </w:r>
      <w:r w:rsidR="00F86537">
        <w:t xml:space="preserve"> in the previous year.  </w:t>
      </w:r>
    </w:p>
    <w:p w14:paraId="7B4E2772" w14:textId="42A05BB0" w:rsidR="001F52A5" w:rsidRDefault="001F52A5" w:rsidP="001F7AD9">
      <w:r>
        <w:t>Other repair and mainte</w:t>
      </w:r>
      <w:r w:rsidR="00386BAF">
        <w:t xml:space="preserve">nance costs </w:t>
      </w:r>
      <w:r w:rsidR="00A50FB6">
        <w:t>returned to normal levels of £</w:t>
      </w:r>
      <w:r w:rsidR="001B42AE">
        <w:t>1,084</w:t>
      </w:r>
      <w:r w:rsidR="00A50FB6">
        <w:t xml:space="preserve">.  </w:t>
      </w:r>
    </w:p>
    <w:p w14:paraId="1CCEED8D" w14:textId="520D57EB" w:rsidR="00A50FB6" w:rsidRDefault="00A50FB6" w:rsidP="001F7AD9">
      <w:r>
        <w:t>A large one-off cost in the year is professional fees regarding the Neighbour</w:t>
      </w:r>
      <w:r w:rsidR="00F43BE9">
        <w:t>h</w:t>
      </w:r>
      <w:r>
        <w:t>ood Plan.  These totalled £</w:t>
      </w:r>
      <w:r w:rsidR="001B42AE">
        <w:t>8,570 but these costs are covered by the grant received in the previous year</w:t>
      </w:r>
      <w:r>
        <w:t xml:space="preserve">. </w:t>
      </w:r>
    </w:p>
    <w:p w14:paraId="40BCF613" w14:textId="4EDAE986" w:rsidR="001B42AE" w:rsidRDefault="001B42AE" w:rsidP="001F7AD9">
      <w:r>
        <w:t>During the year the Parish Council bought a Portable Speed Indicator Device for £4,069 to help deal with Traffic issues in the village.</w:t>
      </w:r>
    </w:p>
    <w:p w14:paraId="004C2E90" w14:textId="77777777" w:rsidR="000E3C9D" w:rsidRDefault="000E3C9D" w:rsidP="001F52A5">
      <w:pPr>
        <w:rPr>
          <w:b/>
        </w:rPr>
      </w:pPr>
      <w:r w:rsidRPr="000E3C9D">
        <w:rPr>
          <w:b/>
        </w:rPr>
        <w:t>Funds</w:t>
      </w:r>
    </w:p>
    <w:p w14:paraId="05A2FE64" w14:textId="64A5859C" w:rsidR="000E3C9D" w:rsidRPr="000E3C9D" w:rsidRDefault="000E3C9D" w:rsidP="001F52A5">
      <w:r>
        <w:t>As at 31 March 20</w:t>
      </w:r>
      <w:r w:rsidR="006C0BD5">
        <w:t>2</w:t>
      </w:r>
      <w:r w:rsidR="001B42AE">
        <w:t>5</w:t>
      </w:r>
      <w:r>
        <w:t xml:space="preserve"> the Parish Council had £</w:t>
      </w:r>
      <w:r w:rsidR="00A50FB6">
        <w:t>11</w:t>
      </w:r>
      <w:r w:rsidR="001B42AE">
        <w:t>2,297.06</w:t>
      </w:r>
      <w:r>
        <w:t xml:space="preserve"> in the bank</w:t>
      </w:r>
      <w:r w:rsidR="00B92997">
        <w:t xml:space="preserve"> (including the Croziers account of £</w:t>
      </w:r>
      <w:r w:rsidR="00A50FB6">
        <w:t>1</w:t>
      </w:r>
      <w:r w:rsidR="001B42AE">
        <w:t>8,761.48</w:t>
      </w:r>
      <w:r w:rsidR="00B92997">
        <w:t>)</w:t>
      </w:r>
      <w:r>
        <w:t>.  VAT of £</w:t>
      </w:r>
      <w:r w:rsidR="001B42AE">
        <w:t>196.62</w:t>
      </w:r>
      <w:r>
        <w:t xml:space="preserve"> is due back to the Parish Council.</w:t>
      </w:r>
      <w:r w:rsidR="001B42AE">
        <w:t xml:space="preserve"> PAYE/NI of £122.00 is owed to HMRC.</w:t>
      </w:r>
      <w:r>
        <w:t xml:space="preserve">  This has left the Parish Counci</w:t>
      </w:r>
      <w:r w:rsidR="00FE550B">
        <w:t>l with total funds of £</w:t>
      </w:r>
      <w:r w:rsidR="001B42AE">
        <w:t>112,372</w:t>
      </w:r>
      <w:r>
        <w:t xml:space="preserve"> (20</w:t>
      </w:r>
      <w:r w:rsidR="00B92997">
        <w:t>2</w:t>
      </w:r>
      <w:r w:rsidR="001B42AE">
        <w:t>3</w:t>
      </w:r>
      <w:r>
        <w:t>/20</w:t>
      </w:r>
      <w:r w:rsidR="006C0BD5">
        <w:t>2</w:t>
      </w:r>
      <w:r w:rsidR="001B42AE">
        <w:t>4</w:t>
      </w:r>
      <w:r>
        <w:t xml:space="preserve"> £</w:t>
      </w:r>
      <w:r w:rsidR="00F43BE9">
        <w:t>112,5</w:t>
      </w:r>
      <w:r w:rsidR="001B42AE">
        <w:t>03</w:t>
      </w:r>
      <w:r>
        <w:t>).</w:t>
      </w:r>
    </w:p>
    <w:p w14:paraId="5905FF05" w14:textId="77777777" w:rsidR="001F7AD9" w:rsidRPr="001F7AD9" w:rsidRDefault="001F7AD9" w:rsidP="001F7AD9">
      <w:pPr>
        <w:jc w:val="center"/>
        <w:rPr>
          <w:b/>
          <w:u w:val="single"/>
        </w:rPr>
      </w:pPr>
    </w:p>
    <w:sectPr w:rsidR="001F7AD9" w:rsidRPr="001F7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D9"/>
    <w:rsid w:val="000E3AA4"/>
    <w:rsid w:val="000E3C9D"/>
    <w:rsid w:val="001215FD"/>
    <w:rsid w:val="001B42AE"/>
    <w:rsid w:val="001C3E7D"/>
    <w:rsid w:val="001D3B7A"/>
    <w:rsid w:val="001F52A5"/>
    <w:rsid w:val="001F7AD9"/>
    <w:rsid w:val="00271F58"/>
    <w:rsid w:val="00280F39"/>
    <w:rsid w:val="00386BAF"/>
    <w:rsid w:val="004728A0"/>
    <w:rsid w:val="00552515"/>
    <w:rsid w:val="00571F7E"/>
    <w:rsid w:val="00596BB3"/>
    <w:rsid w:val="0067274D"/>
    <w:rsid w:val="006C0BD5"/>
    <w:rsid w:val="00757C35"/>
    <w:rsid w:val="00775C54"/>
    <w:rsid w:val="00827544"/>
    <w:rsid w:val="00985BCF"/>
    <w:rsid w:val="00A069A6"/>
    <w:rsid w:val="00A50FB6"/>
    <w:rsid w:val="00A62207"/>
    <w:rsid w:val="00B92997"/>
    <w:rsid w:val="00BD5230"/>
    <w:rsid w:val="00BF5FF3"/>
    <w:rsid w:val="00C22D60"/>
    <w:rsid w:val="00C60504"/>
    <w:rsid w:val="00CA118D"/>
    <w:rsid w:val="00CE4B02"/>
    <w:rsid w:val="00DF7A41"/>
    <w:rsid w:val="00ED0C84"/>
    <w:rsid w:val="00F43BE9"/>
    <w:rsid w:val="00F86537"/>
    <w:rsid w:val="00FA1843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DF66"/>
  <w15:chartTrackingRefBased/>
  <w15:docId w15:val="{1DFED6CD-A6E1-41F3-A3FA-2BCE311E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Gabby Hammond</dc:creator>
  <cp:keywords/>
  <dc:description/>
  <cp:lastModifiedBy>Gabby Hammond</cp:lastModifiedBy>
  <cp:revision>2</cp:revision>
  <cp:lastPrinted>2017-04-19T11:06:00Z</cp:lastPrinted>
  <dcterms:created xsi:type="dcterms:W3CDTF">2025-05-10T11:03:00Z</dcterms:created>
  <dcterms:modified xsi:type="dcterms:W3CDTF">2025-05-10T11:03:00Z</dcterms:modified>
</cp:coreProperties>
</file>